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0AD972F5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</w:t>
      </w:r>
      <w:r w:rsidR="00C8004B">
        <w:rPr>
          <w:rFonts w:ascii="Century Gothic" w:eastAsia="Times New Roman" w:hAnsi="Century Gothic"/>
          <w:bCs/>
          <w:iCs/>
        </w:rPr>
        <w:t>.</w:t>
      </w:r>
      <w:r w:rsidR="00786BDB">
        <w:rPr>
          <w:rFonts w:ascii="Century Gothic" w:eastAsia="Times New Roman" w:hAnsi="Century Gothic"/>
          <w:bCs/>
          <w:iCs/>
        </w:rPr>
        <w:t>8</w:t>
      </w:r>
      <w:r w:rsidR="00C8004B">
        <w:rPr>
          <w:rFonts w:ascii="Century Gothic" w:eastAsia="Times New Roman" w:hAnsi="Century Gothic"/>
          <w:bCs/>
          <w:iCs/>
        </w:rPr>
        <w:t>.</w:t>
      </w:r>
      <w:r w:rsidR="0024651A" w:rsidRPr="005771E4">
        <w:rPr>
          <w:rFonts w:ascii="Century Gothic" w:eastAsia="Times New Roman" w:hAnsi="Century Gothic"/>
          <w:bCs/>
          <w:iCs/>
        </w:rPr>
        <w:t>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00A53B8A" w14:textId="5F958D71" w:rsidR="00184B51" w:rsidRDefault="00BF15A1" w:rsidP="00786BDB">
      <w:pPr>
        <w:jc w:val="both"/>
        <w:rPr>
          <w:rFonts w:ascii="Century Gothic" w:hAnsi="Century Gothic"/>
          <w:bCs/>
          <w:iCs/>
        </w:rPr>
      </w:pPr>
      <w:r w:rsidRPr="004D3002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1</w:t>
      </w:r>
      <w:r w:rsidRPr="004D3002">
        <w:rPr>
          <w:rFonts w:ascii="Century Gothic" w:hAnsi="Century Gothic"/>
          <w:bCs/>
          <w:iCs/>
        </w:rPr>
        <w:t xml:space="preserve"> </w:t>
      </w:r>
      <w:r w:rsidR="00D30BCB" w:rsidRPr="00AC17DA">
        <w:rPr>
          <w:rFonts w:ascii="Century Gothic" w:eastAsia="Times New Roman" w:hAnsi="Century Gothic"/>
          <w:bCs/>
          <w:iCs/>
        </w:rPr>
        <w:t xml:space="preserve">Udzielanie całodobowych świadczeń zdrowotnych w zakresie </w:t>
      </w:r>
      <w:r w:rsidR="00D30BCB">
        <w:rPr>
          <w:rFonts w:ascii="Century Gothic" w:eastAsia="Times New Roman" w:hAnsi="Century Gothic"/>
          <w:bCs/>
          <w:iCs/>
        </w:rPr>
        <w:t>anestezjologii i intensywnej terapii w ramach lecznictwa szpitalnego</w:t>
      </w:r>
      <w:r w:rsidR="00D30BCB" w:rsidRPr="00AC17DA">
        <w:rPr>
          <w:rFonts w:ascii="Century Gothic" w:eastAsia="Times New Roman" w:hAnsi="Century Gothic"/>
          <w:bCs/>
          <w:iCs/>
        </w:rPr>
        <w:t xml:space="preserve"> </w:t>
      </w:r>
      <w:r w:rsidR="00D30BCB">
        <w:rPr>
          <w:rFonts w:ascii="Century Gothic" w:eastAsia="Times New Roman" w:hAnsi="Century Gothic"/>
          <w:bCs/>
          <w:iCs/>
        </w:rPr>
        <w:t>pacjentom</w:t>
      </w:r>
      <w:r w:rsidR="00D30BCB" w:rsidRPr="00AC17DA">
        <w:rPr>
          <w:rFonts w:ascii="Century Gothic" w:hAnsi="Century Gothic"/>
          <w:bCs/>
          <w:iCs/>
        </w:rPr>
        <w:t xml:space="preserve"> </w:t>
      </w:r>
      <w:r w:rsidR="00D30BCB">
        <w:rPr>
          <w:rFonts w:ascii="Century Gothic" w:hAnsi="Century Gothic"/>
          <w:bCs/>
          <w:iCs/>
        </w:rPr>
        <w:t>Warmińsko-Mazurskiego Centrum Chorób Płuc w Olsztynie (dalej: W-MCChP)</w:t>
      </w:r>
      <w:r w:rsidR="00D30BCB" w:rsidRPr="00AC17DA">
        <w:rPr>
          <w:rFonts w:ascii="Century Gothic" w:hAnsi="Century Gothic"/>
          <w:bCs/>
          <w:iCs/>
        </w:rPr>
        <w:t>.</w:t>
      </w:r>
    </w:p>
    <w:p w14:paraId="37BBBB81" w14:textId="17355702" w:rsidR="004D3002" w:rsidRDefault="004D3002" w:rsidP="004D3002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84B51">
        <w:rPr>
          <w:rFonts w:ascii="Century Gothic" w:hAnsi="Century Gothic"/>
          <w:b/>
          <w:iCs/>
        </w:rPr>
        <w:t xml:space="preserve">Zadanie nr </w:t>
      </w:r>
      <w:r w:rsidR="00786BDB">
        <w:rPr>
          <w:rFonts w:ascii="Century Gothic" w:hAnsi="Century Gothic"/>
          <w:b/>
          <w:iCs/>
        </w:rPr>
        <w:t>2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 xml:space="preserve">w zakresie </w:t>
      </w:r>
      <w:r>
        <w:rPr>
          <w:rFonts w:ascii="Century Gothic" w:hAnsi="Century Gothic" w:cs="Tahoma"/>
          <w:bCs/>
        </w:rPr>
        <w:t>onkologii</w:t>
      </w:r>
      <w:r w:rsidRPr="00184B51">
        <w:rPr>
          <w:rFonts w:ascii="Century Gothic" w:hAnsi="Century Gothic" w:cs="Tahoma"/>
          <w:bCs/>
        </w:rPr>
        <w:t xml:space="preserve"> </w:t>
      </w:r>
      <w:r w:rsidR="00D86BC3">
        <w:rPr>
          <w:rFonts w:ascii="Century Gothic" w:hAnsi="Century Gothic" w:cs="Tahoma"/>
          <w:bCs/>
        </w:rPr>
        <w:t xml:space="preserve">klinicznej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W-MCChP.</w:t>
      </w:r>
    </w:p>
    <w:p w14:paraId="72F7E12D" w14:textId="77777777" w:rsidR="00D30BCB" w:rsidRDefault="00786BDB" w:rsidP="00D30BCB">
      <w:pPr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 xml:space="preserve">3 </w:t>
      </w:r>
      <w:r w:rsidR="00D30BCB" w:rsidRPr="00184B51">
        <w:rPr>
          <w:rFonts w:ascii="Century Gothic" w:hAnsi="Century Gothic" w:cs="Tahoma"/>
        </w:rPr>
        <w:t xml:space="preserve">Udzielanie szpitalnych i ambulatoryjnych świadczeń zdrowotnych </w:t>
      </w:r>
      <w:r w:rsidR="00D30BCB" w:rsidRPr="00184B51">
        <w:rPr>
          <w:rFonts w:ascii="Century Gothic" w:hAnsi="Century Gothic" w:cs="Tahoma"/>
          <w:bCs/>
        </w:rPr>
        <w:t xml:space="preserve">w zakresie pulmonologii </w:t>
      </w:r>
      <w:r w:rsidR="00D30BCB" w:rsidRPr="00184B51">
        <w:rPr>
          <w:rFonts w:ascii="Century Gothic" w:hAnsi="Century Gothic" w:cs="Tahoma"/>
        </w:rPr>
        <w:t xml:space="preserve">na rzecz pacjentów </w:t>
      </w:r>
      <w:r w:rsidR="00D30BCB" w:rsidRPr="00184B51">
        <w:rPr>
          <w:rFonts w:ascii="Century Gothic" w:hAnsi="Century Gothic"/>
          <w:bCs/>
          <w:iCs/>
        </w:rPr>
        <w:t>W-MCChP.</w:t>
      </w:r>
    </w:p>
    <w:p w14:paraId="25342278" w14:textId="606B45BE" w:rsidR="00DC05BA" w:rsidRPr="0042191E" w:rsidRDefault="00DC05BA" w:rsidP="00DC05BA">
      <w:pPr>
        <w:jc w:val="both"/>
        <w:rPr>
          <w:rFonts w:ascii="Century Gothic" w:hAnsi="Century Gothic"/>
          <w:bCs/>
          <w:iCs/>
          <w:u w:val="single"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 w:rsidR="00786BDB">
        <w:rPr>
          <w:rFonts w:ascii="Century Gothic" w:hAnsi="Century Gothic"/>
          <w:b/>
          <w:iCs/>
        </w:rPr>
        <w:t>4</w:t>
      </w:r>
      <w:r w:rsidR="00330C4A" w:rsidRPr="00164172">
        <w:rPr>
          <w:rFonts w:ascii="Century Gothic" w:hAnsi="Century Gothic"/>
          <w:b/>
          <w:iCs/>
        </w:rPr>
        <w:t xml:space="preserve"> </w:t>
      </w:r>
      <w:r w:rsidRPr="00164172">
        <w:rPr>
          <w:rFonts w:ascii="Century Gothic" w:hAnsi="Century Gothic"/>
          <w:bCs/>
          <w:iCs/>
        </w:rPr>
        <w:t xml:space="preserve">Udzielanie świadczeń zdrowotnych pacjentom </w:t>
      </w:r>
      <w:r w:rsidR="00991C66" w:rsidRPr="00164172">
        <w:rPr>
          <w:rFonts w:ascii="Century Gothic" w:hAnsi="Century Gothic"/>
          <w:bCs/>
          <w:iCs/>
        </w:rPr>
        <w:t>W-MCChP</w:t>
      </w:r>
      <w:r w:rsidRPr="00164172">
        <w:rPr>
          <w:rFonts w:ascii="Century Gothic" w:hAnsi="Century Gothic"/>
          <w:bCs/>
          <w:iCs/>
        </w:rPr>
        <w:t xml:space="preserve"> w Izbie Przyjęć oraz w oddziałach </w:t>
      </w:r>
      <w:r w:rsidR="00991C66" w:rsidRPr="00164172">
        <w:rPr>
          <w:rFonts w:ascii="Century Gothic" w:hAnsi="Century Gothic"/>
          <w:bCs/>
          <w:iCs/>
        </w:rPr>
        <w:t xml:space="preserve">W-MCChP </w:t>
      </w:r>
      <w:r w:rsidRPr="00164172">
        <w:rPr>
          <w:rFonts w:ascii="Century Gothic" w:hAnsi="Century Gothic"/>
          <w:bCs/>
          <w:iCs/>
        </w:rPr>
        <w:t>poza normalną ordynacją (dyżur medyczny).</w:t>
      </w:r>
    </w:p>
    <w:p w14:paraId="2FC4A471" w14:textId="56E4C6A4" w:rsidR="00D62125" w:rsidRPr="0042191E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3ABC5BA1" w:rsidR="00D62125" w:rsidRPr="0042191E" w:rsidRDefault="00D62125" w:rsidP="0042191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b/>
          <w:lang w:val="pl-PL"/>
        </w:rPr>
      </w:pPr>
      <w:r w:rsidRPr="0042191E">
        <w:rPr>
          <w:rFonts w:ascii="Century Gothic" w:hAnsi="Century Gothic" w:cs="Tahoma"/>
          <w:sz w:val="20"/>
          <w:szCs w:val="20"/>
        </w:rPr>
        <w:t xml:space="preserve">Oferty </w:t>
      </w:r>
      <w:r w:rsidR="00523DF8" w:rsidRPr="0042191E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42191E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</w:t>
      </w:r>
      <w:r w:rsidR="00991C66" w:rsidRPr="0042191E">
        <w:rPr>
          <w:rFonts w:ascii="Century Gothic" w:hAnsi="Century Gothic"/>
          <w:bCs/>
          <w:iCs/>
          <w:sz w:val="20"/>
          <w:szCs w:val="20"/>
        </w:rPr>
        <w:t>W-MCChP</w:t>
      </w:r>
      <w:r w:rsidR="00991C66"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42191E">
        <w:rPr>
          <w:rFonts w:ascii="Century Gothic" w:hAnsi="Century Gothic" w:cs="Tahoma"/>
          <w:sz w:val="20"/>
          <w:szCs w:val="20"/>
        </w:rPr>
        <w:t>do dnia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86BDB">
        <w:rPr>
          <w:rFonts w:ascii="Century Gothic" w:hAnsi="Century Gothic" w:cs="Tahoma"/>
          <w:b/>
          <w:sz w:val="20"/>
          <w:szCs w:val="20"/>
          <w:lang w:val="pl-PL"/>
        </w:rPr>
        <w:t>15.05</w:t>
      </w:r>
      <w:r w:rsidR="00184B51">
        <w:rPr>
          <w:rFonts w:ascii="Century Gothic" w:hAnsi="Century Gothic" w:cs="Tahoma"/>
          <w:b/>
          <w:sz w:val="20"/>
          <w:szCs w:val="20"/>
          <w:lang w:val="pl-PL"/>
        </w:rPr>
        <w:t>.</w:t>
      </w:r>
      <w:r w:rsidRPr="0042191E">
        <w:rPr>
          <w:rFonts w:ascii="Century Gothic" w:hAnsi="Century Gothic" w:cs="Tahoma"/>
          <w:b/>
          <w:sz w:val="20"/>
          <w:szCs w:val="20"/>
          <w:lang w:val="pl-PL"/>
        </w:rPr>
        <w:t>202</w:t>
      </w:r>
      <w:r w:rsidR="00AD2815" w:rsidRPr="0042191E">
        <w:rPr>
          <w:rFonts w:ascii="Century Gothic" w:hAnsi="Century Gothic" w:cs="Tahoma"/>
          <w:b/>
          <w:sz w:val="20"/>
          <w:szCs w:val="20"/>
          <w:lang w:val="pl-PL"/>
        </w:rPr>
        <w:t>3</w:t>
      </w:r>
      <w:r w:rsidRPr="0042191E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42191E">
        <w:rPr>
          <w:rFonts w:ascii="Century Gothic" w:hAnsi="Century Gothic" w:cs="Tahoma"/>
          <w:sz w:val="20"/>
          <w:szCs w:val="20"/>
        </w:rPr>
        <w:t xml:space="preserve"> do godz.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</w:rPr>
        <w:t>1</w:t>
      </w:r>
      <w:r w:rsidR="002A5406" w:rsidRPr="0042191E">
        <w:rPr>
          <w:rFonts w:ascii="Century Gothic" w:hAnsi="Century Gothic" w:cs="Tahoma"/>
          <w:sz w:val="20"/>
          <w:szCs w:val="20"/>
          <w:lang w:val="pl-PL"/>
        </w:rPr>
        <w:t>0</w:t>
      </w:r>
      <w:r w:rsidRPr="0042191E">
        <w:rPr>
          <w:rFonts w:ascii="Century Gothic" w:hAnsi="Century Gothic" w:cs="Tahoma"/>
          <w:sz w:val="20"/>
          <w:szCs w:val="20"/>
        </w:rPr>
        <w:t>:</w:t>
      </w:r>
      <w:r w:rsidRPr="0042191E">
        <w:rPr>
          <w:rFonts w:ascii="Century Gothic" w:hAnsi="Century Gothic" w:cs="Tahoma"/>
          <w:sz w:val="20"/>
          <w:szCs w:val="20"/>
          <w:lang w:val="pl-PL"/>
        </w:rPr>
        <w:t>00</w:t>
      </w:r>
      <w:r w:rsidRPr="0042191E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42191E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42191E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42191E">
        <w:rPr>
          <w:rFonts w:ascii="Century Gothic" w:hAnsi="Century Gothic" w:cs="Tahoma"/>
          <w:sz w:val="20"/>
          <w:szCs w:val="20"/>
        </w:rPr>
        <w:t xml:space="preserve"> </w:t>
      </w:r>
      <w:r w:rsidR="00F116BE" w:rsidRPr="0042191E">
        <w:rPr>
          <w:rFonts w:ascii="Century Gothic" w:hAnsi="Century Gothic" w:cs="Tahoma"/>
          <w:sz w:val="20"/>
          <w:szCs w:val="20"/>
          <w:lang w:val="pl-PL"/>
        </w:rPr>
        <w:t>„Konkurs ofert – oferta na udzielanie świadczeń zdrowotnych w zakresie ……………………….zgodnie z ogłoszeniem z dnia ………………..”</w:t>
      </w:r>
      <w:r w:rsidR="00F116BE" w:rsidRPr="0042191E">
        <w:rPr>
          <w:rFonts w:ascii="Century Gothic" w:hAnsi="Century Gothic" w:cs="Tahoma"/>
          <w:lang w:val="pl-PL"/>
        </w:rPr>
        <w:t xml:space="preserve"> </w:t>
      </w:r>
    </w:p>
    <w:p w14:paraId="684F4959" w14:textId="3629748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 xml:space="preserve">, określonym w pkt </w:t>
      </w:r>
      <w:r w:rsidR="00991C66">
        <w:rPr>
          <w:rFonts w:ascii="Century Gothic" w:hAnsi="Century Gothic" w:cs="Tahoma"/>
        </w:rPr>
        <w:t>1</w:t>
      </w:r>
      <w:r w:rsidRPr="005771E4">
        <w:rPr>
          <w:rFonts w:ascii="Century Gothic" w:hAnsi="Century Gothic" w:cs="Tahoma"/>
        </w:rPr>
        <w:t>.</w:t>
      </w:r>
    </w:p>
    <w:p w14:paraId="44BDBFA9" w14:textId="36DD4C83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771E4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86BDB">
        <w:rPr>
          <w:rFonts w:ascii="Century Gothic" w:hAnsi="Century Gothic" w:cs="Tahoma"/>
          <w:b/>
          <w:bCs/>
          <w:sz w:val="20"/>
          <w:szCs w:val="20"/>
          <w:lang w:val="pl-PL"/>
        </w:rPr>
        <w:t>15.05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1820DFE3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786BDB">
        <w:rPr>
          <w:rFonts w:ascii="Century Gothic" w:hAnsi="Century Gothic" w:cs="Tahoma"/>
          <w:b/>
          <w:sz w:val="20"/>
          <w:szCs w:val="20"/>
        </w:rPr>
        <w:t>19.05.</w:t>
      </w:r>
      <w:r w:rsidRPr="005771E4">
        <w:rPr>
          <w:rFonts w:ascii="Century Gothic" w:hAnsi="Century Gothic" w:cs="Tahoma"/>
          <w:b/>
          <w:sz w:val="20"/>
          <w:szCs w:val="20"/>
        </w:rPr>
        <w:t>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557B7571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786BDB">
        <w:rPr>
          <w:rFonts w:ascii="Century Gothic" w:eastAsia="Times New Roman" w:hAnsi="Century Gothic"/>
          <w:iCs/>
        </w:rPr>
        <w:t>05.05</w:t>
      </w:r>
      <w:r w:rsidRPr="005771E4">
        <w:rPr>
          <w:rFonts w:ascii="Century Gothic" w:eastAsia="Times New Roman" w:hAnsi="Century Gothic"/>
          <w:iCs/>
        </w:rPr>
        <w:t>.202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5771E4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86BDB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23784"/>
    <w:rsid w:val="00D30840"/>
    <w:rsid w:val="00D30BCB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11</cp:revision>
  <cp:lastPrinted>2023-04-12T07:55:00Z</cp:lastPrinted>
  <dcterms:created xsi:type="dcterms:W3CDTF">2023-04-12T05:59:00Z</dcterms:created>
  <dcterms:modified xsi:type="dcterms:W3CDTF">2023-05-05T06:07:00Z</dcterms:modified>
</cp:coreProperties>
</file>